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077CCB91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B092B" w:rsidRPr="004B092B">
              <w:rPr>
                <w:rFonts w:ascii="Tahoma" w:hAnsi="Tahoma" w:cs="Tahoma"/>
                <w:i w:val="0"/>
                <w:iCs w:val="0"/>
                <w:color w:val="auto"/>
              </w:rPr>
              <w:t>Diana Margarita Sánchez García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8B8B83A" w14:textId="34986D61" w:rsidR="004B092B" w:rsidRPr="004B092B" w:rsidRDefault="004B092B" w:rsidP="004B092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B09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4B09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11807EB6" w14:textId="296B9901" w:rsidR="004B092B" w:rsidRPr="004B092B" w:rsidRDefault="004B092B" w:rsidP="004B092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B09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4B09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2009-2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</w:t>
            </w:r>
            <w:r w:rsidRPr="004B09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10</w:t>
            </w:r>
          </w:p>
          <w:p w14:paraId="3BD54CF9" w14:textId="77777777" w:rsidR="00D417D7" w:rsidRDefault="004B092B" w:rsidP="004B092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B09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4B09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Sistema Educativo Nacional</w:t>
            </w:r>
          </w:p>
          <w:p w14:paraId="12688D69" w14:textId="2BDF97F5" w:rsidR="004B092B" w:rsidRPr="00CA0767" w:rsidRDefault="004B092B" w:rsidP="004B092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EAC3C3E" w14:textId="2144ED15" w:rsidR="004B092B" w:rsidRPr="004B092B" w:rsidRDefault="004B092B" w:rsidP="004B092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B092B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4B092B">
              <w:rPr>
                <w:rFonts w:ascii="Tahoma" w:hAnsi="Tahoma" w:cs="Tahoma"/>
              </w:rPr>
              <w:t xml:space="preserve">Instituto Electoral de Coahuila </w:t>
            </w:r>
          </w:p>
          <w:p w14:paraId="608FFCCD" w14:textId="06011647" w:rsidR="004B092B" w:rsidRPr="004B092B" w:rsidRDefault="004B092B" w:rsidP="004B092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B092B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4B092B">
              <w:rPr>
                <w:rFonts w:ascii="Tahoma" w:hAnsi="Tahoma" w:cs="Tahoma"/>
              </w:rPr>
              <w:t>27/04/2024 a 11/06/2024</w:t>
            </w:r>
          </w:p>
          <w:p w14:paraId="6BAA796C" w14:textId="77777777" w:rsidR="00D417D7" w:rsidRDefault="004B092B" w:rsidP="004B092B">
            <w:pPr>
              <w:jc w:val="both"/>
              <w:rPr>
                <w:rFonts w:ascii="Tahoma" w:hAnsi="Tahoma" w:cs="Tahoma"/>
              </w:rPr>
            </w:pPr>
            <w:r w:rsidRPr="004B092B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4B092B">
              <w:rPr>
                <w:rFonts w:ascii="Tahoma" w:hAnsi="Tahoma" w:cs="Tahoma"/>
              </w:rPr>
              <w:t>CAEL</w:t>
            </w:r>
          </w:p>
          <w:p w14:paraId="09F05F26" w14:textId="2158EDE0" w:rsidR="004B092B" w:rsidRPr="00AA1544" w:rsidRDefault="004B092B" w:rsidP="004B092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51A0" w14:textId="77777777" w:rsidR="00571FDA" w:rsidRDefault="00571FDA" w:rsidP="00527FC7">
      <w:pPr>
        <w:spacing w:after="0" w:line="240" w:lineRule="auto"/>
      </w:pPr>
      <w:r>
        <w:separator/>
      </w:r>
    </w:p>
  </w:endnote>
  <w:endnote w:type="continuationSeparator" w:id="0">
    <w:p w14:paraId="3A2400A8" w14:textId="77777777" w:rsidR="00571FDA" w:rsidRDefault="00571FD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2EE8" w14:textId="77777777" w:rsidR="00571FDA" w:rsidRDefault="00571FDA" w:rsidP="00527FC7">
      <w:pPr>
        <w:spacing w:after="0" w:line="240" w:lineRule="auto"/>
      </w:pPr>
      <w:r>
        <w:separator/>
      </w:r>
    </w:p>
  </w:footnote>
  <w:footnote w:type="continuationSeparator" w:id="0">
    <w:p w14:paraId="149F9229" w14:textId="77777777" w:rsidR="00571FDA" w:rsidRDefault="00571FD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B02CA"/>
    <w:rsid w:val="000C3DDB"/>
    <w:rsid w:val="000E33A3"/>
    <w:rsid w:val="00110DF5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092B"/>
    <w:rsid w:val="004B2BBB"/>
    <w:rsid w:val="004E72A3"/>
    <w:rsid w:val="004F5CBA"/>
    <w:rsid w:val="00505CEA"/>
    <w:rsid w:val="00527FC7"/>
    <w:rsid w:val="00552D21"/>
    <w:rsid w:val="0055309F"/>
    <w:rsid w:val="00571FDA"/>
    <w:rsid w:val="00583A3E"/>
    <w:rsid w:val="00584927"/>
    <w:rsid w:val="005876F2"/>
    <w:rsid w:val="005A148D"/>
    <w:rsid w:val="005A25DC"/>
    <w:rsid w:val="005B37FE"/>
    <w:rsid w:val="005E2CC5"/>
    <w:rsid w:val="005F024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2025-06-02T04:22:00Z</dcterms:created>
  <dcterms:modified xsi:type="dcterms:W3CDTF">2025-06-02T04:22:00Z</dcterms:modified>
</cp:coreProperties>
</file>